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97F3B" w14:textId="77777777" w:rsidR="00EE0BC0" w:rsidRPr="00EE0BC0" w:rsidRDefault="00EE0BC0" w:rsidP="00EE0BC0">
      <w:pPr>
        <w:pStyle w:val="sqsrte-small"/>
      </w:pPr>
      <w:r w:rsidRPr="00EE0BC0">
        <w:t>I am not a licensed attorney, accountant, or financial advisor, nor am I holding myself out to be. The information contained on this course is not a substitute for legal, tax, investment, financial, or other advice from a professional who is aware of the facts and circumstances of your individual situation. It is expressly recommended to perform your own research and seek advice from a licensed professional. </w:t>
      </w:r>
      <w:bookmarkStart w:id="0" w:name="_GoBack"/>
      <w:bookmarkEnd w:id="0"/>
    </w:p>
    <w:p w14:paraId="7F32D192" w14:textId="3996643B" w:rsidR="00EE0BC0" w:rsidRPr="00EE0BC0" w:rsidRDefault="00EE0BC0" w:rsidP="00EE0BC0">
      <w:pPr>
        <w:pStyle w:val="sqsrte-small"/>
      </w:pPr>
      <w:r w:rsidRPr="00EE0BC0">
        <w:t>This course is provided for informational and e</w:t>
      </w:r>
      <w:r>
        <w:t>ducational</w:t>
      </w:r>
      <w:r w:rsidRPr="00EE0BC0">
        <w:t xml:space="preserve"> purposes only and intended to provide education about the personal finances. The information in this course constitutes the author’s own opinions, which may change at any time without prior notice. The information contained in this course and any resources provided is not intended </w:t>
      </w:r>
      <w:proofErr w:type="gramStart"/>
      <w:r w:rsidRPr="00EE0BC0">
        <w:t>as, and</w:t>
      </w:r>
      <w:proofErr w:type="gramEnd"/>
      <w:r w:rsidRPr="00EE0BC0">
        <w:t xml:space="preserve"> shall not be understood or construed as financial advice. The author has no obligation (express or implied) to update any or all of the information contained herein or to advise you of any changes; nor does the author make any express or implied warranties or representations as to the completeness or accuracy or accept responsibility for errors.</w:t>
      </w:r>
    </w:p>
    <w:p w14:paraId="5B9ED7C2" w14:textId="77777777" w:rsidR="00EE0BC0" w:rsidRPr="00EE0BC0" w:rsidRDefault="00EE0BC0" w:rsidP="00EE0BC0">
      <w:pPr>
        <w:pStyle w:val="sqsrte-small"/>
      </w:pPr>
      <w:r w:rsidRPr="00EE0BC0">
        <w:t xml:space="preserve">The best has been done to ensure that the information and resources provided are accurate and provide valuable information. Regardless of anything to the contrary, nothing or anything on this course should be understood as a recommendation that you should not consult with a financial professional to address your </w:t>
      </w:r>
      <w:proofErr w:type="gramStart"/>
      <w:r w:rsidRPr="00EE0BC0">
        <w:t>particular information</w:t>
      </w:r>
      <w:proofErr w:type="gramEnd"/>
      <w:r w:rsidRPr="00EE0BC0">
        <w:t>. </w:t>
      </w:r>
    </w:p>
    <w:p w14:paraId="77C801EB" w14:textId="77777777" w:rsidR="00EE0BC0" w:rsidRPr="00EE0BC0" w:rsidRDefault="00EE0BC0" w:rsidP="00EE0BC0">
      <w:pPr>
        <w:pStyle w:val="sqsrte-small"/>
      </w:pPr>
      <w:r w:rsidRPr="00EE0BC0">
        <w:t>Any investment strategy has the possibility of loss. The author does not guarantee any minimum level of investment performance or the success of any portfolio or investment strategy. All investments involve risk and investment recommendations will not always be profitable. Past performance is no guarantee of future results. </w:t>
      </w:r>
    </w:p>
    <w:p w14:paraId="4EFE8969" w14:textId="77777777" w:rsidR="00EE0BC0" w:rsidRPr="00EE0BC0" w:rsidRDefault="00EE0BC0" w:rsidP="00EE0BC0">
      <w:pPr>
        <w:pStyle w:val="sqsrte-small"/>
      </w:pPr>
      <w:r w:rsidRPr="00EE0BC0">
        <w:t>By participating in this course, you agree not to hold its author’s, its affiliates or any third party service provider liable for any possible claim for damages arising from any decision you make based on information or other content made available to you through the course.</w:t>
      </w:r>
    </w:p>
    <w:p w14:paraId="15EA507F" w14:textId="77777777" w:rsidR="004F502A" w:rsidRPr="00EE0BC0" w:rsidRDefault="00EE0BC0" w:rsidP="00EE0BC0"/>
    <w:sectPr w:rsidR="004F502A" w:rsidRPr="00EE0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C0"/>
    <w:rsid w:val="008A03AC"/>
    <w:rsid w:val="00985DFD"/>
    <w:rsid w:val="00EE0BC0"/>
    <w:rsid w:val="00FF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7C51"/>
  <w15:chartTrackingRefBased/>
  <w15:docId w15:val="{B68925A3-D83C-4763-AC7A-007400F8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srte-small">
    <w:name w:val="sqsrte-small"/>
    <w:basedOn w:val="Normal"/>
    <w:rsid w:val="00EE0B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83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Bentolila, Salvador</dc:creator>
  <cp:keywords/>
  <dc:description/>
  <cp:lastModifiedBy>Bentolila, Salvador</cp:lastModifiedBy>
  <cp:revision>1</cp:revision>
  <dcterms:created xsi:type="dcterms:W3CDTF">2021-02-28T00:15:00Z</dcterms:created>
  <dcterms:modified xsi:type="dcterms:W3CDTF">2021-02-28T00:15:00Z</dcterms:modified>
</cp:coreProperties>
</file>